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DE" w:rsidRDefault="002E6FDE" w:rsidP="002E6FDE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-225425</wp:posOffset>
            </wp:positionV>
            <wp:extent cx="952500" cy="1358900"/>
            <wp:effectExtent l="0" t="0" r="0" b="0"/>
            <wp:wrapNone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E:\DIVERSE\stema\STEMA TOLVA BU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E:\DIVERSE\stema\STEMA TOLVA BUNA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-228600</wp:posOffset>
                </wp:positionV>
                <wp:extent cx="6515100" cy="148590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-18pt;width:51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" filled="f" strokeweight="3pt">
                <v:stroke linestyle="thinThin"/>
              </v:rect>
            </w:pict>
          </mc:Fallback>
        </mc:AlternateContent>
      </w:r>
      <w:r>
        <w:rPr>
          <w:rFonts w:ascii="Arial" w:eastAsia="Times New Roman" w:hAnsi="Arial" w:cs="Arial"/>
          <w:b/>
          <w:sz w:val="40"/>
          <w:szCs w:val="40"/>
          <w:lang w:val="ro-RO"/>
        </w:rPr>
        <w:t>R  O  M  Â  N  I  A</w:t>
      </w:r>
    </w:p>
    <w:p w:rsidR="002E6FDE" w:rsidRDefault="002E6FDE" w:rsidP="002E6FDE">
      <w:pPr>
        <w:tabs>
          <w:tab w:val="left" w:pos="315"/>
          <w:tab w:val="center" w:pos="4680"/>
        </w:tabs>
        <w:spacing w:after="0" w:line="360" w:lineRule="auto"/>
        <w:rPr>
          <w:rFonts w:ascii="Arial" w:eastAsia="Times New Roman" w:hAnsi="Arial" w:cs="Arial"/>
          <w:b/>
          <w:sz w:val="36"/>
          <w:szCs w:val="36"/>
          <w:lang w:val="ro-RO"/>
        </w:rPr>
      </w:pPr>
      <w:r>
        <w:rPr>
          <w:rFonts w:ascii="Arial" w:eastAsia="Times New Roman" w:hAnsi="Arial" w:cs="Arial"/>
          <w:b/>
          <w:sz w:val="36"/>
          <w:szCs w:val="36"/>
          <w:lang w:val="ro-RO"/>
        </w:rPr>
        <w:tab/>
      </w:r>
      <w:r>
        <w:rPr>
          <w:rFonts w:ascii="Arial" w:eastAsia="Times New Roman" w:hAnsi="Arial" w:cs="Arial"/>
          <w:b/>
          <w:sz w:val="36"/>
          <w:szCs w:val="36"/>
          <w:lang w:val="ro-RO"/>
        </w:rPr>
        <w:tab/>
        <w:t>JUDEŢUL TIMIŞ</w:t>
      </w:r>
    </w:p>
    <w:p w:rsid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CONSILIUL LOCAL AL COMUNEI LIVEZILE</w:t>
      </w:r>
    </w:p>
    <w:p w:rsid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ro-RO"/>
        </w:rPr>
        <w:t>Localitatea Livezile, nr. 191, cod. 307012, judeţul Timiş, tel. 0256/ 415 933, fax. 0356/ 816 051</w:t>
      </w:r>
    </w:p>
    <w:p w:rsidR="002E6FDE" w:rsidRDefault="002E6FDE" w:rsidP="002E6F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E6FDE" w:rsidRDefault="002E6FDE" w:rsidP="002E6FD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 xml:space="preserve">Nr. consilieri prezenţi: </w:t>
      </w:r>
      <w:r>
        <w:rPr>
          <w:rFonts w:ascii="Arial" w:eastAsia="Times New Roman" w:hAnsi="Arial" w:cs="Arial"/>
          <w:i/>
          <w:sz w:val="20"/>
          <w:szCs w:val="20"/>
          <w:lang w:val="ro-RO"/>
        </w:rPr>
        <w:t xml:space="preserve">11 </w:t>
      </w:r>
      <w:r>
        <w:rPr>
          <w:rFonts w:ascii="Arial" w:eastAsia="Times New Roman" w:hAnsi="Arial" w:cs="Arial"/>
          <w:i/>
          <w:sz w:val="20"/>
          <w:szCs w:val="20"/>
          <w:lang w:val="ro-RO"/>
        </w:rPr>
        <w:t>din 11</w:t>
      </w:r>
    </w:p>
    <w:p w:rsidR="002E6FDE" w:rsidRDefault="002E6FDE" w:rsidP="002E6FD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Voturi pentru:</w:t>
      </w:r>
      <w:r>
        <w:rPr>
          <w:rFonts w:ascii="Arial" w:eastAsia="Times New Roman" w:hAnsi="Arial" w:cs="Arial"/>
          <w:i/>
          <w:sz w:val="20"/>
          <w:szCs w:val="20"/>
          <w:lang w:val="ro-RO"/>
        </w:rPr>
        <w:t>11</w:t>
      </w:r>
    </w:p>
    <w:p w:rsidR="002E6FDE" w:rsidRDefault="002E6FDE" w:rsidP="002E6FDE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Voturi împotrivă:0</w:t>
      </w:r>
    </w:p>
    <w:p w:rsidR="002E6FDE" w:rsidRDefault="002E6FDE" w:rsidP="002E6FDE">
      <w:pPr>
        <w:spacing w:after="0" w:line="240" w:lineRule="auto"/>
        <w:jc w:val="right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sz w:val="20"/>
          <w:szCs w:val="20"/>
          <w:lang w:val="ro-RO"/>
        </w:rPr>
        <w:t>Abţineri</w:t>
      </w:r>
      <w:r>
        <w:rPr>
          <w:rFonts w:ascii="Arial" w:eastAsia="Times New Roman" w:hAnsi="Arial" w:cs="Arial"/>
          <w:i/>
          <w:sz w:val="24"/>
          <w:szCs w:val="24"/>
          <w:lang w:val="ro-RO"/>
        </w:rPr>
        <w:t>:</w:t>
      </w:r>
      <w:r>
        <w:rPr>
          <w:rFonts w:ascii="Arial" w:eastAsia="Times New Roman" w:hAnsi="Arial" w:cs="Arial"/>
          <w:i/>
          <w:sz w:val="20"/>
          <w:szCs w:val="20"/>
          <w:lang w:val="ro-RO"/>
        </w:rPr>
        <w:t>0</w:t>
      </w:r>
    </w:p>
    <w:p w:rsidR="002E6FDE" w:rsidRP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ro-RO"/>
        </w:rPr>
      </w:pPr>
      <w:r w:rsidRPr="002E6FDE">
        <w:rPr>
          <w:rFonts w:ascii="Arial" w:eastAsia="Times New Roman" w:hAnsi="Arial" w:cs="Arial"/>
          <w:b/>
          <w:szCs w:val="18"/>
          <w:lang w:val="ro-RO"/>
        </w:rPr>
        <w:t>HOTĂRÂRE</w:t>
      </w:r>
    </w:p>
    <w:p w:rsidR="002E6FDE" w:rsidRP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ro-RO"/>
        </w:rPr>
      </w:pPr>
    </w:p>
    <w:p w:rsidR="002E6FDE" w:rsidRP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ro-RO"/>
        </w:rPr>
      </w:pPr>
      <w:r w:rsidRPr="002E6FDE">
        <w:rPr>
          <w:rFonts w:ascii="Arial" w:eastAsia="Times New Roman" w:hAnsi="Arial" w:cs="Arial"/>
          <w:b/>
          <w:szCs w:val="24"/>
          <w:lang w:val="ro-RO"/>
        </w:rPr>
        <w:t>Pentru stabilirea taxelor şi impozitelor locale aplicabile în anul fiscal 201</w:t>
      </w:r>
      <w:r w:rsidRPr="002E6FDE">
        <w:rPr>
          <w:rFonts w:ascii="Arial" w:eastAsia="Times New Roman" w:hAnsi="Arial" w:cs="Arial"/>
          <w:b/>
          <w:szCs w:val="24"/>
          <w:lang w:val="ro-RO"/>
        </w:rPr>
        <w:t>4</w:t>
      </w:r>
    </w:p>
    <w:p w:rsidR="002E6FDE" w:rsidRP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val="ro-RO"/>
        </w:rPr>
      </w:pP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24"/>
          <w:lang w:val="ro-RO"/>
        </w:rPr>
      </w:pP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Consiliul Local Livezile,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În conformitate cu prevederile art. 27 şi art. 30 din Legea nr. 273/2006 privind finanţele publice locale;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Conform prevederilor H.G. nr. 1309/2012 privind nivelurile, pentru valorile impozabile, impozitele ţi taxele locale şi alte taxe asimilate acestora precum şi amenzile aplicabile în anul fiscal 2013;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În temeiul prevederilor art. 282, art. 287 şi art. 288 alin. (1) şi (2) din Legea nr. 571/2003 privind Codul Fiscal, modificată şi completată prin H.G. nr. 791/2010 şi H.G. nr. 44/2004 pentru aprobarea normelor metodologice de aplicare a Legii nr. 571/2003;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Luând în considerare prevederile art. 9 pct.3 Din Cart Europeană a autonumiei locale, adoptată la Strasbourg la 15.10.1985 şi ratificată prin Legea nr. 199/1997;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Conform Legii nr. 117/1999 privind taxele extrajudiciare de timbru;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Văzând şi prevederile Legii nr. 52/2003 privind transparenţa decizională în administraţia publică;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Analizând planul urbanistic general aprobat prin HCL Livezile nr. 50/06.12.2007</w:t>
      </w:r>
    </w:p>
    <w:p w:rsidR="007367EF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În conformitate cu art. 36 alin. (2) lit. b), alin. (4) lit. c şi art. 45 alin. (1) şi (2) şi a art. 115 alin.(1) lit. b) din Legea nr. 215/2001 privind administraţia publică locală, republicat</w:t>
      </w:r>
      <w:r w:rsidRPr="002E6FDE">
        <w:rPr>
          <w:rFonts w:ascii="Arial" w:eastAsia="Times New Roman" w:hAnsi="Arial" w:cs="Arial"/>
          <w:szCs w:val="24"/>
          <w:lang w:val="ro-RO"/>
        </w:rPr>
        <w:t>ă;</w:t>
      </w:r>
    </w:p>
    <w:p w:rsidR="002E6FDE" w:rsidRP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sz w:val="16"/>
          <w:lang w:val="ro-RO"/>
        </w:rPr>
      </w:pPr>
    </w:p>
    <w:p w:rsidR="002E6FDE" w:rsidRPr="002E6FDE" w:rsidRDefault="002E6FDE" w:rsidP="002E6FDE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ro-RO"/>
        </w:rPr>
      </w:pPr>
      <w:r w:rsidRPr="002E6FDE">
        <w:rPr>
          <w:rFonts w:ascii="Arial" w:eastAsia="Times New Roman" w:hAnsi="Arial" w:cs="Arial"/>
          <w:b/>
          <w:szCs w:val="24"/>
          <w:lang w:val="ro-RO"/>
        </w:rPr>
        <w:t>H O T Ă R Ă Ş T E</w:t>
      </w:r>
    </w:p>
    <w:p w:rsidR="002E6FDE" w:rsidRPr="002E6FDE" w:rsidRDefault="002E6FDE" w:rsidP="002E6FDE">
      <w:pPr>
        <w:spacing w:after="0" w:line="240" w:lineRule="auto"/>
        <w:rPr>
          <w:sz w:val="20"/>
        </w:rPr>
      </w:pPr>
    </w:p>
    <w:p w:rsidR="002E6FDE" w:rsidRPr="002E6FDE" w:rsidRDefault="002E6FDE" w:rsidP="002E6FDE">
      <w:pPr>
        <w:spacing w:after="0" w:line="240" w:lineRule="auto"/>
        <w:jc w:val="both"/>
        <w:rPr>
          <w:rFonts w:ascii="Arial" w:eastAsia="Times New Roman" w:hAnsi="Arial" w:cs="Arial"/>
          <w:szCs w:val="20"/>
          <w:lang w:val="ro-RO"/>
        </w:rPr>
      </w:pPr>
      <w:r w:rsidRPr="002E6FDE">
        <w:rPr>
          <w:rFonts w:ascii="Arial" w:eastAsia="Times New Roman" w:hAnsi="Arial" w:cs="Arial"/>
          <w:b/>
          <w:szCs w:val="20"/>
          <w:lang w:val="ro-RO"/>
        </w:rPr>
        <w:tab/>
      </w:r>
      <w:r w:rsidRPr="002E6FDE">
        <w:rPr>
          <w:rFonts w:ascii="Arial" w:eastAsia="Times New Roman" w:hAnsi="Arial" w:cs="Arial"/>
          <w:b/>
          <w:szCs w:val="20"/>
          <w:lang w:val="ro-RO"/>
        </w:rPr>
        <w:t>Art.1</w:t>
      </w:r>
      <w:r w:rsidRPr="002E6FDE">
        <w:rPr>
          <w:rFonts w:ascii="Arial" w:eastAsia="Times New Roman" w:hAnsi="Arial" w:cs="Arial"/>
          <w:b/>
          <w:szCs w:val="20"/>
          <w:lang w:val="ro-RO"/>
        </w:rPr>
        <w:tab/>
      </w:r>
      <w:r w:rsidRPr="002E6FDE">
        <w:rPr>
          <w:rFonts w:ascii="Arial" w:eastAsia="Times New Roman" w:hAnsi="Arial" w:cs="Arial"/>
          <w:szCs w:val="20"/>
          <w:lang w:val="ro-RO"/>
        </w:rPr>
        <w:t>Impozitele şi taxele locale aplicabile în anul 201</w:t>
      </w:r>
      <w:r w:rsidRPr="002E6FDE">
        <w:rPr>
          <w:rFonts w:ascii="Arial" w:eastAsia="Times New Roman" w:hAnsi="Arial" w:cs="Arial"/>
          <w:szCs w:val="20"/>
          <w:lang w:val="ro-RO"/>
        </w:rPr>
        <w:t>4 rămân la nivelul anului 2013, astfel cum au fost stabilite prin HCL Livezile nr. 1/2013;</w:t>
      </w:r>
    </w:p>
    <w:p w:rsidR="002E6FDE" w:rsidRPr="002E6FDE" w:rsidRDefault="002E6FDE" w:rsidP="002E6FDE">
      <w:pPr>
        <w:spacing w:after="0" w:line="240" w:lineRule="auto"/>
        <w:rPr>
          <w:rFonts w:ascii="Arial" w:eastAsia="Times New Roman" w:hAnsi="Arial" w:cs="Arial"/>
          <w:szCs w:val="20"/>
          <w:lang w:val="ro-RO"/>
        </w:rPr>
      </w:pPr>
      <w:r w:rsidRPr="002E6FDE">
        <w:rPr>
          <w:sz w:val="20"/>
          <w:lang w:val="ro-RO"/>
        </w:rPr>
        <w:tab/>
      </w:r>
      <w:r w:rsidRPr="002E6FDE">
        <w:rPr>
          <w:rFonts w:ascii="Arial" w:eastAsia="Times New Roman" w:hAnsi="Arial" w:cs="Arial"/>
          <w:b/>
          <w:szCs w:val="20"/>
          <w:lang w:val="ro-RO"/>
        </w:rPr>
        <w:t>Art.2</w:t>
      </w:r>
      <w:r w:rsidRPr="002E6FDE">
        <w:rPr>
          <w:rFonts w:ascii="Arial" w:eastAsia="Times New Roman" w:hAnsi="Arial" w:cs="Arial"/>
          <w:b/>
          <w:szCs w:val="20"/>
          <w:lang w:val="ro-RO"/>
        </w:rPr>
        <w:tab/>
      </w:r>
      <w:r w:rsidRPr="002E6FDE">
        <w:rPr>
          <w:rFonts w:ascii="Arial" w:eastAsia="Times New Roman" w:hAnsi="Arial" w:cs="Arial"/>
          <w:szCs w:val="20"/>
          <w:lang w:val="ro-RO"/>
        </w:rPr>
        <w:t>Bonificaţiile, precum şi celelalte prevederi ale HCL Livezile nr. 1/2013 se aplică întocmai şi în cursul anului 2014.</w:t>
      </w:r>
    </w:p>
    <w:p w:rsidR="002E6FDE" w:rsidRPr="002E6FDE" w:rsidRDefault="002E6FDE" w:rsidP="002E6FDE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b/>
          <w:szCs w:val="24"/>
          <w:lang w:val="ro-RO"/>
        </w:rPr>
        <w:t>Art.</w:t>
      </w:r>
      <w:r w:rsidRPr="002E6FDE">
        <w:rPr>
          <w:rFonts w:ascii="Arial" w:eastAsia="Times New Roman" w:hAnsi="Arial" w:cs="Arial"/>
          <w:b/>
          <w:szCs w:val="24"/>
          <w:lang w:val="ro-RO"/>
        </w:rPr>
        <w:t>3</w:t>
      </w:r>
      <w:r w:rsidRPr="002E6FDE">
        <w:rPr>
          <w:rFonts w:ascii="Arial" w:eastAsia="Times New Roman" w:hAnsi="Arial" w:cs="Arial"/>
          <w:b/>
          <w:szCs w:val="24"/>
          <w:lang w:val="ro-RO"/>
        </w:rPr>
        <w:tab/>
      </w:r>
      <w:r w:rsidRPr="002E6FDE">
        <w:rPr>
          <w:rFonts w:ascii="Arial" w:eastAsia="Times New Roman" w:hAnsi="Arial" w:cs="Arial"/>
          <w:szCs w:val="24"/>
          <w:lang w:val="ro-RO"/>
        </w:rPr>
        <w:t>Prezenta hotărâre se comunică :</w:t>
      </w:r>
    </w:p>
    <w:p w:rsidR="002E6FDE" w:rsidRPr="002E6FDE" w:rsidRDefault="002E6FDE" w:rsidP="002E6FD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Instituţiei Prefectului – Judeţul Timiş;</w:t>
      </w:r>
    </w:p>
    <w:p w:rsidR="002E6FDE" w:rsidRPr="002E6FDE" w:rsidRDefault="002E6FDE" w:rsidP="002E6FD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Primarului comunei Livezile;</w:t>
      </w:r>
    </w:p>
    <w:p w:rsidR="002E6FDE" w:rsidRPr="002E6FDE" w:rsidRDefault="002E6FDE" w:rsidP="002E6FD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Compartiment contabilitate;</w:t>
      </w:r>
    </w:p>
    <w:p w:rsidR="002E6FDE" w:rsidRPr="002E6FDE" w:rsidRDefault="002E6FDE" w:rsidP="002E6FD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Compartimentului de taxe şi impozite;</w:t>
      </w:r>
    </w:p>
    <w:p w:rsidR="002E6FDE" w:rsidRPr="002E6FDE" w:rsidRDefault="002E6FDE" w:rsidP="002E6FD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ro-RO"/>
        </w:rPr>
      </w:pPr>
      <w:r w:rsidRPr="002E6FDE">
        <w:rPr>
          <w:rFonts w:ascii="Arial" w:eastAsia="Times New Roman" w:hAnsi="Arial" w:cs="Arial"/>
          <w:szCs w:val="24"/>
          <w:lang w:val="ro-RO"/>
        </w:rPr>
        <w:t>Se aduce la cunoştinţă publică prin afişare la avizierul primăriei</w:t>
      </w:r>
      <w:r w:rsidRPr="002E6FDE">
        <w:rPr>
          <w:rFonts w:ascii="Arial" w:eastAsia="Times New Roman" w:hAnsi="Arial" w:cs="Arial"/>
          <w:szCs w:val="20"/>
          <w:lang w:val="ro-RO"/>
        </w:rPr>
        <w:t>;</w:t>
      </w:r>
    </w:p>
    <w:p w:rsidR="002E6FDE" w:rsidRPr="002E6FDE" w:rsidRDefault="002E6FDE">
      <w:pPr>
        <w:rPr>
          <w:rFonts w:ascii="Arial" w:eastAsia="Times New Roman" w:hAnsi="Arial" w:cs="Arial"/>
          <w:szCs w:val="20"/>
          <w:lang w:val="ro-RO"/>
        </w:rPr>
      </w:pPr>
    </w:p>
    <w:p w:rsidR="002E6FDE" w:rsidRDefault="002E6FDE" w:rsidP="002E6FDE">
      <w:pPr>
        <w:spacing w:after="0" w:line="240" w:lineRule="auto"/>
        <w:ind w:left="720"/>
        <w:jc w:val="both"/>
        <w:rPr>
          <w:rFonts w:ascii="Arial" w:eastAsia="Times New Roman" w:hAnsi="Arial" w:cs="Arial"/>
          <w:szCs w:val="18"/>
          <w:lang w:val="ro-RO"/>
        </w:rPr>
      </w:pPr>
      <w:r>
        <w:rPr>
          <w:rFonts w:ascii="Arial" w:eastAsia="Times New Roman" w:hAnsi="Arial" w:cs="Arial"/>
          <w:szCs w:val="18"/>
          <w:lang w:val="ro-RO"/>
        </w:rPr>
        <w:t>Preşedinte de şedinţă</w:t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  </w:t>
      </w:r>
      <w:r>
        <w:rPr>
          <w:rFonts w:ascii="Arial" w:eastAsia="Times New Roman" w:hAnsi="Arial" w:cs="Arial"/>
          <w:szCs w:val="18"/>
          <w:u w:val="single"/>
          <w:lang w:val="ro-RO"/>
        </w:rPr>
        <w:t>Contrasemnează</w:t>
      </w:r>
    </w:p>
    <w:p w:rsidR="002E6FDE" w:rsidRDefault="002E6FDE" w:rsidP="002E6FDE">
      <w:pPr>
        <w:spacing w:after="0" w:line="240" w:lineRule="auto"/>
        <w:jc w:val="both"/>
        <w:rPr>
          <w:rFonts w:ascii="Arial" w:eastAsia="Times New Roman" w:hAnsi="Arial" w:cs="Arial"/>
          <w:szCs w:val="18"/>
          <w:lang w:val="ro-RO"/>
        </w:rPr>
      </w:pPr>
      <w:r>
        <w:rPr>
          <w:rFonts w:ascii="Arial" w:eastAsia="Times New Roman" w:hAnsi="Arial" w:cs="Arial"/>
          <w:szCs w:val="18"/>
          <w:lang w:val="ro-RO"/>
        </w:rPr>
        <w:t xml:space="preserve">               Prodan Marieta</w:t>
      </w:r>
      <w:r>
        <w:rPr>
          <w:rFonts w:ascii="Arial" w:eastAsia="Times New Roman" w:hAnsi="Arial" w:cs="Arial"/>
          <w:szCs w:val="18"/>
          <w:lang w:val="ro-RO"/>
        </w:rPr>
        <w:tab/>
        <w:t xml:space="preserve">   </w:t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      Secretar al Comunei Livezile</w:t>
      </w:r>
    </w:p>
    <w:p w:rsidR="002E6FDE" w:rsidRDefault="002E6FDE" w:rsidP="002E6FDE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val="ro-RO"/>
        </w:rPr>
      </w:pP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           </w:t>
      </w:r>
      <w:r>
        <w:rPr>
          <w:rFonts w:ascii="Arial" w:eastAsia="Times New Roman" w:hAnsi="Arial" w:cs="Arial"/>
          <w:szCs w:val="18"/>
          <w:lang w:val="ro-RO"/>
        </w:rPr>
        <w:tab/>
        <w:t xml:space="preserve">           Briscan Radu-Dumitru</w:t>
      </w:r>
    </w:p>
    <w:p w:rsidR="002E6FDE" w:rsidRDefault="002E6FDE" w:rsidP="002E6FDE">
      <w:pPr>
        <w:spacing w:after="0" w:line="240" w:lineRule="auto"/>
        <w:rPr>
          <w:rFonts w:ascii="Arial" w:eastAsia="Times New Roman" w:hAnsi="Arial" w:cs="Arial"/>
          <w:b/>
          <w:sz w:val="28"/>
          <w:szCs w:val="18"/>
          <w:lang w:val="ro-RO"/>
        </w:rPr>
      </w:pPr>
    </w:p>
    <w:p w:rsidR="002E6FDE" w:rsidRDefault="002E6FDE" w:rsidP="002E6FDE">
      <w:pPr>
        <w:spacing w:after="0" w:line="240" w:lineRule="auto"/>
        <w:rPr>
          <w:rFonts w:ascii="Arial" w:eastAsia="Times New Roman" w:hAnsi="Arial" w:cs="Arial"/>
          <w:sz w:val="24"/>
          <w:szCs w:val="18"/>
          <w:lang w:val="ro-RO"/>
        </w:rPr>
      </w:pPr>
      <w:r>
        <w:rPr>
          <w:rFonts w:ascii="Arial" w:eastAsia="Times New Roman" w:hAnsi="Arial" w:cs="Arial"/>
          <w:b/>
          <w:sz w:val="24"/>
          <w:szCs w:val="18"/>
          <w:lang w:val="ro-RO"/>
        </w:rPr>
        <w:t xml:space="preserve">Livezile </w:t>
      </w:r>
      <w:r>
        <w:rPr>
          <w:rFonts w:ascii="Arial" w:eastAsia="Times New Roman" w:hAnsi="Arial" w:cs="Arial"/>
          <w:b/>
          <w:sz w:val="24"/>
          <w:szCs w:val="18"/>
          <w:lang w:val="ro-RO"/>
        </w:rPr>
        <w:t>08</w:t>
      </w:r>
      <w:r>
        <w:rPr>
          <w:rFonts w:ascii="Arial" w:eastAsia="Times New Roman" w:hAnsi="Arial" w:cs="Arial"/>
          <w:b/>
          <w:sz w:val="24"/>
          <w:szCs w:val="18"/>
          <w:lang w:val="ro-RO"/>
        </w:rPr>
        <w:t>.</w:t>
      </w:r>
      <w:r>
        <w:rPr>
          <w:rFonts w:ascii="Arial" w:eastAsia="Times New Roman" w:hAnsi="Arial" w:cs="Arial"/>
          <w:b/>
          <w:sz w:val="24"/>
          <w:szCs w:val="18"/>
          <w:lang w:val="ro-RO"/>
        </w:rPr>
        <w:t>01.2014</w:t>
      </w:r>
    </w:p>
    <w:p w:rsidR="002E6FDE" w:rsidRDefault="002E6FDE" w:rsidP="002E6FDE">
      <w:pPr>
        <w:spacing w:after="0" w:line="240" w:lineRule="auto"/>
        <w:rPr>
          <w:rFonts w:ascii="Arial" w:eastAsia="Times New Roman" w:hAnsi="Arial" w:cs="Arial"/>
          <w:sz w:val="24"/>
          <w:szCs w:val="18"/>
          <w:lang w:val="ro-RO"/>
        </w:rPr>
      </w:pPr>
      <w:r>
        <w:rPr>
          <w:rFonts w:ascii="Arial" w:eastAsia="Times New Roman" w:hAnsi="Arial" w:cs="Arial"/>
          <w:b/>
          <w:sz w:val="24"/>
          <w:szCs w:val="18"/>
          <w:lang w:val="ro-RO"/>
        </w:rPr>
        <w:t xml:space="preserve">Nr. </w:t>
      </w:r>
      <w:r w:rsidR="00A4500B">
        <w:rPr>
          <w:rFonts w:ascii="Arial" w:eastAsia="Times New Roman" w:hAnsi="Arial" w:cs="Arial"/>
          <w:b/>
          <w:sz w:val="24"/>
          <w:szCs w:val="18"/>
          <w:lang w:val="ro-RO"/>
        </w:rPr>
        <w:t>2</w:t>
      </w:r>
      <w:bookmarkStart w:id="0" w:name="_GoBack"/>
      <w:bookmarkEnd w:id="0"/>
    </w:p>
    <w:sectPr w:rsidR="002E6FDE" w:rsidSect="002E6FDE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C0"/>
    <w:multiLevelType w:val="hybridMultilevel"/>
    <w:tmpl w:val="1C08A4DA"/>
    <w:lvl w:ilvl="0" w:tplc="62DE755E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DE"/>
    <w:rsid w:val="002E6FDE"/>
    <w:rsid w:val="007367EF"/>
    <w:rsid w:val="00A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G620</dc:creator>
  <cp:lastModifiedBy>intel G620</cp:lastModifiedBy>
  <cp:revision>2</cp:revision>
  <cp:lastPrinted>2014-01-21T07:10:00Z</cp:lastPrinted>
  <dcterms:created xsi:type="dcterms:W3CDTF">2014-01-21T07:01:00Z</dcterms:created>
  <dcterms:modified xsi:type="dcterms:W3CDTF">2014-01-21T07:10:00Z</dcterms:modified>
</cp:coreProperties>
</file>